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C004" w14:textId="2397EC8C" w:rsidR="00E722C6" w:rsidRPr="0096678E" w:rsidRDefault="00E8733B" w:rsidP="0096678E">
      <w:pPr>
        <w:jc w:val="center"/>
        <w:rPr>
          <w:b/>
          <w:sz w:val="28"/>
          <w:szCs w:val="28"/>
        </w:rPr>
      </w:pPr>
      <w:r w:rsidRPr="0096678E">
        <w:rPr>
          <w:rFonts w:hint="eastAsia"/>
          <w:b/>
          <w:sz w:val="28"/>
          <w:szCs w:val="28"/>
        </w:rPr>
        <w:t>民生</w:t>
      </w:r>
      <w:proofErr w:type="gramStart"/>
      <w:r w:rsidRPr="0096678E">
        <w:rPr>
          <w:rFonts w:hint="eastAsia"/>
          <w:b/>
          <w:sz w:val="28"/>
          <w:szCs w:val="28"/>
        </w:rPr>
        <w:t>公共物聯網</w:t>
      </w:r>
      <w:proofErr w:type="gramEnd"/>
      <w:r w:rsidRPr="0096678E">
        <w:rPr>
          <w:rFonts w:hint="eastAsia"/>
          <w:b/>
          <w:sz w:val="28"/>
          <w:szCs w:val="28"/>
        </w:rPr>
        <w:t>產業聯盟第一次籌備會</w:t>
      </w:r>
      <w:bookmarkStart w:id="0" w:name="_GoBack"/>
      <w:bookmarkEnd w:id="0"/>
      <w:r w:rsidRPr="0096678E">
        <w:rPr>
          <w:rFonts w:hint="eastAsia"/>
          <w:b/>
          <w:sz w:val="28"/>
          <w:szCs w:val="28"/>
        </w:rPr>
        <w:t>議</w:t>
      </w:r>
    </w:p>
    <w:p w14:paraId="6A2CC005" w14:textId="77777777" w:rsidR="00B06034" w:rsidRDefault="00B06034"/>
    <w:p w14:paraId="6A2CC007" w14:textId="77777777" w:rsidR="00E8733B" w:rsidRPr="00191057" w:rsidRDefault="00DD7340" w:rsidP="00E8733B">
      <w:pPr>
        <w:ind w:firstLineChars="236" w:firstLine="566"/>
        <w:jc w:val="both"/>
      </w:pPr>
      <w:r w:rsidRPr="00B06034">
        <w:rPr>
          <w:rFonts w:hint="eastAsia"/>
        </w:rPr>
        <w:t>為</w:t>
      </w:r>
      <w:r w:rsidRPr="00191057">
        <w:rPr>
          <w:rFonts w:hint="eastAsia"/>
        </w:rPr>
        <w:t>整合與貼近民生公共相關服務，於前瞻基礎建設－數位建設計畫下，</w:t>
      </w:r>
      <w:r w:rsidR="00451987" w:rsidRPr="00191057">
        <w:rPr>
          <w:rFonts w:hint="eastAsia"/>
        </w:rPr>
        <w:t>由行政院科技會報規劃與督導，科技部、環保署、交通部、內政部、農委會、中央研究院、教育部及經濟部共同推動之「建構民生</w:t>
      </w:r>
      <w:proofErr w:type="gramStart"/>
      <w:r w:rsidR="00451987" w:rsidRPr="00191057">
        <w:rPr>
          <w:rFonts w:hint="eastAsia"/>
        </w:rPr>
        <w:t>公共物聯網</w:t>
      </w:r>
      <w:proofErr w:type="gramEnd"/>
      <w:r w:rsidR="00451987" w:rsidRPr="00191057">
        <w:rPr>
          <w:rFonts w:hint="eastAsia"/>
        </w:rPr>
        <w:t>計畫」，</w:t>
      </w:r>
      <w:r w:rsidR="00EC52C9" w:rsidRPr="00191057">
        <w:rPr>
          <w:rFonts w:hint="eastAsia"/>
        </w:rPr>
        <w:t>收集以空氣品質、地震、水資源，以及防救災等與民眾生活息息相關四大面向議題之環境</w:t>
      </w:r>
      <w:r w:rsidR="00260510" w:rsidRPr="00191057">
        <w:rPr>
          <w:rFonts w:hint="eastAsia"/>
        </w:rPr>
        <w:t>監測</w:t>
      </w:r>
      <w:r w:rsidR="00EC52C9" w:rsidRPr="00191057">
        <w:rPr>
          <w:rFonts w:hint="eastAsia"/>
        </w:rPr>
        <w:t>及</w:t>
      </w:r>
      <w:r w:rsidR="00260510" w:rsidRPr="00191057">
        <w:rPr>
          <w:rFonts w:hint="eastAsia"/>
        </w:rPr>
        <w:t>防救災</w:t>
      </w:r>
      <w:r w:rsidR="00EC52C9" w:rsidRPr="00191057">
        <w:rPr>
          <w:rFonts w:hint="eastAsia"/>
        </w:rPr>
        <w:t>資料，</w:t>
      </w:r>
      <w:r w:rsidR="00B06034" w:rsidRPr="00191057">
        <w:rPr>
          <w:rFonts w:hint="eastAsia"/>
        </w:rPr>
        <w:t>並</w:t>
      </w:r>
      <w:r w:rsidR="00C925D9" w:rsidRPr="00191057">
        <w:rPr>
          <w:rFonts w:hint="eastAsia"/>
        </w:rPr>
        <w:t>透過</w:t>
      </w:r>
      <w:r w:rsidR="00B06034" w:rsidRPr="00191057">
        <w:rPr>
          <w:rFonts w:hint="eastAsia"/>
        </w:rPr>
        <w:t>民生</w:t>
      </w:r>
      <w:proofErr w:type="gramStart"/>
      <w:r w:rsidR="00B06034" w:rsidRPr="00191057">
        <w:rPr>
          <w:rFonts w:hint="eastAsia"/>
        </w:rPr>
        <w:t>公共物聯網</w:t>
      </w:r>
      <w:proofErr w:type="gramEnd"/>
      <w:r w:rsidR="00B06034" w:rsidRPr="00191057">
        <w:rPr>
          <w:rFonts w:hint="eastAsia"/>
        </w:rPr>
        <w:t>資料服務平台</w:t>
      </w:r>
      <w:r w:rsidR="00C925D9" w:rsidRPr="00191057">
        <w:rPr>
          <w:rFonts w:hint="eastAsia"/>
        </w:rPr>
        <w:t>，提供高品質、高穩定度的感測</w:t>
      </w:r>
      <w:r w:rsidR="00260510" w:rsidRPr="00191057">
        <w:rPr>
          <w:rFonts w:hint="eastAsia"/>
        </w:rPr>
        <w:t>及防救災</w:t>
      </w:r>
      <w:r w:rsidR="00C925D9" w:rsidRPr="00191057">
        <w:rPr>
          <w:rFonts w:hint="eastAsia"/>
        </w:rPr>
        <w:t>資料與運算資源，</w:t>
      </w:r>
      <w:r w:rsidR="00D30CB8" w:rsidRPr="00191057">
        <w:rPr>
          <w:rFonts w:hint="eastAsia"/>
        </w:rPr>
        <w:t>以</w:t>
      </w:r>
      <w:r w:rsidR="00C925D9" w:rsidRPr="00191057">
        <w:rPr>
          <w:rFonts w:hint="eastAsia"/>
        </w:rPr>
        <w:t>資</w:t>
      </w:r>
      <w:r w:rsidR="009537F8" w:rsidRPr="00191057">
        <w:rPr>
          <w:rFonts w:hint="eastAsia"/>
        </w:rPr>
        <w:t>料開放共享</w:t>
      </w:r>
      <w:r w:rsidR="00D30CB8" w:rsidRPr="00191057">
        <w:rPr>
          <w:rFonts w:hint="eastAsia"/>
        </w:rPr>
        <w:t>之精神，促進資料應用經濟發展</w:t>
      </w:r>
      <w:r w:rsidR="00B06034" w:rsidRPr="00191057">
        <w:rPr>
          <w:rFonts w:hint="eastAsia"/>
        </w:rPr>
        <w:t>。</w:t>
      </w:r>
    </w:p>
    <w:p w14:paraId="6A2CC008" w14:textId="37A609BF" w:rsidR="008F4B96" w:rsidRPr="00191057" w:rsidRDefault="00B06034" w:rsidP="00800AD6">
      <w:pPr>
        <w:ind w:firstLineChars="236" w:firstLine="566"/>
        <w:jc w:val="both"/>
      </w:pPr>
      <w:r w:rsidRPr="00191057">
        <w:rPr>
          <w:rFonts w:hint="eastAsia"/>
        </w:rPr>
        <w:t>在政策推展</w:t>
      </w:r>
      <w:r w:rsidR="00D30CB8" w:rsidRPr="00191057">
        <w:rPr>
          <w:rFonts w:hint="eastAsia"/>
        </w:rPr>
        <w:t>的重要時刻</w:t>
      </w:r>
      <w:r w:rsidRPr="00191057">
        <w:rPr>
          <w:rFonts w:hint="eastAsia"/>
        </w:rPr>
        <w:t>，為</w:t>
      </w:r>
      <w:r w:rsidR="00D30CB8" w:rsidRPr="00191057">
        <w:rPr>
          <w:rFonts w:hint="eastAsia"/>
        </w:rPr>
        <w:t>進一步擴大</w:t>
      </w:r>
      <w:r w:rsidRPr="00191057">
        <w:rPr>
          <w:rFonts w:hint="eastAsia"/>
        </w:rPr>
        <w:t>數位經濟</w:t>
      </w:r>
      <w:r w:rsidR="00D30CB8" w:rsidRPr="00191057">
        <w:rPr>
          <w:rFonts w:hint="eastAsia"/>
        </w:rPr>
        <w:t>效益</w:t>
      </w:r>
      <w:r w:rsidRPr="00191057">
        <w:rPr>
          <w:rFonts w:hint="eastAsia"/>
        </w:rPr>
        <w:t>，</w:t>
      </w:r>
      <w:r w:rsidR="00B808B8" w:rsidRPr="00191057">
        <w:rPr>
          <w:rFonts w:hint="eastAsia"/>
        </w:rPr>
        <w:t>由民間產業自主籌組民生</w:t>
      </w:r>
      <w:proofErr w:type="gramStart"/>
      <w:r w:rsidR="00B808B8" w:rsidRPr="00191057">
        <w:rPr>
          <w:rFonts w:hint="eastAsia"/>
        </w:rPr>
        <w:t>公共物聯網</w:t>
      </w:r>
      <w:proofErr w:type="gramEnd"/>
      <w:r w:rsidR="00B808B8" w:rsidRPr="00191057">
        <w:rPr>
          <w:rFonts w:hint="eastAsia"/>
        </w:rPr>
        <w:t>產業聯盟</w:t>
      </w:r>
      <w:r w:rsidR="00B808B8" w:rsidRPr="00191057">
        <w:rPr>
          <w:rFonts w:hint="eastAsia"/>
        </w:rPr>
        <w:t>(C</w:t>
      </w:r>
      <w:r w:rsidR="00B808B8" w:rsidRPr="00191057">
        <w:t xml:space="preserve">ivil </w:t>
      </w:r>
      <w:r w:rsidR="00B808B8" w:rsidRPr="00191057">
        <w:rPr>
          <w:rFonts w:hint="eastAsia"/>
        </w:rPr>
        <w:t>I</w:t>
      </w:r>
      <w:r w:rsidR="00B808B8" w:rsidRPr="00191057">
        <w:t>oT Industry Alliance</w:t>
      </w:r>
      <w:r w:rsidR="00B808B8" w:rsidRPr="00191057">
        <w:rPr>
          <w:rFonts w:hint="eastAsia"/>
        </w:rPr>
        <w:t>；</w:t>
      </w:r>
      <w:r w:rsidR="00B808B8" w:rsidRPr="00191057">
        <w:rPr>
          <w:rFonts w:hint="eastAsia"/>
        </w:rPr>
        <w:t>CIA)</w:t>
      </w:r>
      <w:r w:rsidR="00B808B8" w:rsidRPr="00191057">
        <w:rPr>
          <w:rFonts w:hint="eastAsia"/>
        </w:rPr>
        <w:t>，</w:t>
      </w:r>
      <w:r w:rsidR="00800AD6" w:rsidRPr="00191057">
        <w:rPr>
          <w:rFonts w:hint="eastAsia"/>
        </w:rPr>
        <w:t>於</w:t>
      </w:r>
      <w:r w:rsidR="00800AD6" w:rsidRPr="00191057">
        <w:rPr>
          <w:rFonts w:hint="eastAsia"/>
        </w:rPr>
        <w:t>9</w:t>
      </w:r>
      <w:r w:rsidR="00800AD6" w:rsidRPr="00191057">
        <w:t>/6</w:t>
      </w:r>
      <w:r w:rsidR="00260510" w:rsidRPr="00191057">
        <w:rPr>
          <w:rFonts w:hint="eastAsia"/>
        </w:rPr>
        <w:t>在台北</w:t>
      </w:r>
      <w:r w:rsidR="00260510" w:rsidRPr="00191057">
        <w:rPr>
          <w:rFonts w:hint="eastAsia"/>
          <w:szCs w:val="24"/>
        </w:rPr>
        <w:t>市電腦</w:t>
      </w:r>
      <w:r w:rsidR="00260510" w:rsidRPr="00191057">
        <w:rPr>
          <w:rFonts w:ascii="Arial" w:hAnsi="Arial" w:cs="Arial"/>
          <w:szCs w:val="24"/>
          <w:shd w:val="clear" w:color="auto" w:fill="FFFFFF"/>
        </w:rPr>
        <w:t>商業同業</w:t>
      </w:r>
      <w:r w:rsidR="00260510" w:rsidRPr="00191057">
        <w:rPr>
          <w:rFonts w:hint="eastAsia"/>
          <w:szCs w:val="24"/>
        </w:rPr>
        <w:t>公</w:t>
      </w:r>
      <w:r w:rsidR="00260510" w:rsidRPr="00191057">
        <w:rPr>
          <w:rFonts w:hint="eastAsia"/>
        </w:rPr>
        <w:t>會</w:t>
      </w:r>
      <w:r w:rsidR="00800AD6" w:rsidRPr="00191057">
        <w:rPr>
          <w:rFonts w:hint="eastAsia"/>
        </w:rPr>
        <w:t>舉辦</w:t>
      </w:r>
      <w:r w:rsidR="008F4B96" w:rsidRPr="00191057">
        <w:rPr>
          <w:rFonts w:hint="eastAsia"/>
        </w:rPr>
        <w:t>了</w:t>
      </w:r>
      <w:r w:rsidR="00800AD6" w:rsidRPr="00191057">
        <w:rPr>
          <w:rFonts w:hint="eastAsia"/>
        </w:rPr>
        <w:t>「民生</w:t>
      </w:r>
      <w:proofErr w:type="gramStart"/>
      <w:r w:rsidR="00800AD6" w:rsidRPr="00191057">
        <w:rPr>
          <w:rFonts w:hint="eastAsia"/>
        </w:rPr>
        <w:t>公共物聯網</w:t>
      </w:r>
      <w:proofErr w:type="gramEnd"/>
      <w:r w:rsidR="00800AD6" w:rsidRPr="00191057">
        <w:rPr>
          <w:rFonts w:hint="eastAsia"/>
        </w:rPr>
        <w:t>產業聯盟第一次籌備會議」</w:t>
      </w:r>
      <w:r w:rsidR="008F4B96" w:rsidRPr="00191057">
        <w:rPr>
          <w:rFonts w:hint="eastAsia"/>
        </w:rPr>
        <w:t>。</w:t>
      </w:r>
      <w:r w:rsidR="00800AD6" w:rsidRPr="00191057">
        <w:rPr>
          <w:rFonts w:hint="eastAsia"/>
        </w:rPr>
        <w:t>匯聚了包含天氣風險、台灣亞馬遜、台灣微軟、中華電信、</w:t>
      </w:r>
      <w:proofErr w:type="gramStart"/>
      <w:r w:rsidR="00800AD6" w:rsidRPr="00191057">
        <w:rPr>
          <w:rFonts w:hint="eastAsia"/>
        </w:rPr>
        <w:t>興創知</w:t>
      </w:r>
      <w:proofErr w:type="gramEnd"/>
      <w:r w:rsidR="00800AD6" w:rsidRPr="00191057">
        <w:rPr>
          <w:rFonts w:hint="eastAsia"/>
        </w:rPr>
        <w:t>能、景翊科技、吉立生技、全球快遞、研華、光寶科技、三聯科技、東京都物業、宸訊科技、訊舟科技、趨勢科技、捷而思、昱山環境、中保防災、神盾、國巨等各領域業者，並</w:t>
      </w:r>
      <w:r w:rsidR="008F4B96" w:rsidRPr="00191057">
        <w:rPr>
          <w:rFonts w:hint="eastAsia"/>
        </w:rPr>
        <w:t>於會議中</w:t>
      </w:r>
      <w:r w:rsidR="00800AD6" w:rsidRPr="00191057">
        <w:rPr>
          <w:rFonts w:hint="eastAsia"/>
        </w:rPr>
        <w:t>推舉天氣風險公司彭啟明總經理擔任民生</w:t>
      </w:r>
      <w:proofErr w:type="gramStart"/>
      <w:r w:rsidR="00800AD6" w:rsidRPr="00191057">
        <w:rPr>
          <w:rFonts w:hint="eastAsia"/>
        </w:rPr>
        <w:t>公共物聯</w:t>
      </w:r>
      <w:proofErr w:type="gramEnd"/>
      <w:r w:rsidR="00800AD6" w:rsidRPr="00191057">
        <w:rPr>
          <w:rFonts w:hint="eastAsia"/>
        </w:rPr>
        <w:t>網產業聯盟會長</w:t>
      </w:r>
      <w:r w:rsidR="008F4B96" w:rsidRPr="00191057">
        <w:rPr>
          <w:rFonts w:hint="eastAsia"/>
        </w:rPr>
        <w:t>。</w:t>
      </w:r>
    </w:p>
    <w:p w14:paraId="6A2CC009" w14:textId="77777777" w:rsidR="00800AD6" w:rsidRDefault="008F4B96" w:rsidP="00800AD6">
      <w:pPr>
        <w:ind w:firstLineChars="236" w:firstLine="566"/>
        <w:jc w:val="both"/>
      </w:pPr>
      <w:r w:rsidRPr="00191057">
        <w:rPr>
          <w:rFonts w:hint="eastAsia"/>
        </w:rPr>
        <w:t>民生</w:t>
      </w:r>
      <w:proofErr w:type="gramStart"/>
      <w:r w:rsidRPr="00191057">
        <w:rPr>
          <w:rFonts w:hint="eastAsia"/>
        </w:rPr>
        <w:t>公共物聯網</w:t>
      </w:r>
      <w:proofErr w:type="gramEnd"/>
      <w:r w:rsidRPr="00191057">
        <w:rPr>
          <w:rFonts w:hint="eastAsia"/>
        </w:rPr>
        <w:t>產業聯盟將</w:t>
      </w:r>
      <w:r w:rsidR="00B808B8" w:rsidRPr="00191057">
        <w:rPr>
          <w:rFonts w:hint="eastAsia"/>
        </w:rPr>
        <w:t>致力於以環境永續、民生公共議題為核心之軟硬體整合解決方案。</w:t>
      </w:r>
      <w:proofErr w:type="gramStart"/>
      <w:r w:rsidR="00B808B8" w:rsidRPr="00191057">
        <w:rPr>
          <w:rFonts w:hint="eastAsia"/>
        </w:rPr>
        <w:t>透過物聯網</w:t>
      </w:r>
      <w:proofErr w:type="gramEnd"/>
      <w:r w:rsidR="00B808B8" w:rsidRPr="00191057">
        <w:rPr>
          <w:rFonts w:hint="eastAsia"/>
        </w:rPr>
        <w:t>、大數據、雲端、人工智慧、行動化以及系統整合等科技，發展具產業價值之創新服務，協助跨領域應用升級，達到新數位經濟</w:t>
      </w:r>
      <w:r w:rsidR="00B808B8">
        <w:rPr>
          <w:rFonts w:hint="eastAsia"/>
        </w:rPr>
        <w:t>商業模式。同時，彙整民間發展民生</w:t>
      </w:r>
      <w:proofErr w:type="gramStart"/>
      <w:r w:rsidR="00B808B8">
        <w:rPr>
          <w:rFonts w:hint="eastAsia"/>
        </w:rPr>
        <w:t>公共物聯網</w:t>
      </w:r>
      <w:proofErr w:type="gramEnd"/>
      <w:r w:rsidR="00B808B8">
        <w:rPr>
          <w:rFonts w:hint="eastAsia"/>
        </w:rPr>
        <w:t>產業之需求，提供相關政策建言。另外，協助推廣民生</w:t>
      </w:r>
      <w:proofErr w:type="gramStart"/>
      <w:r w:rsidR="00B808B8">
        <w:rPr>
          <w:rFonts w:hint="eastAsia"/>
        </w:rPr>
        <w:t>公共物聯網</w:t>
      </w:r>
      <w:proofErr w:type="gramEnd"/>
      <w:r w:rsidR="00B808B8">
        <w:rPr>
          <w:rFonts w:hint="eastAsia"/>
        </w:rPr>
        <w:t>服務解決方案及促進服務價值鏈國際化，帶動國際交流與合作，進而爭取海外商機。</w:t>
      </w:r>
    </w:p>
    <w:p w14:paraId="6A2CC00A" w14:textId="77777777" w:rsidR="008F4B96" w:rsidRDefault="008F4B96" w:rsidP="00800AD6">
      <w:pPr>
        <w:ind w:firstLineChars="236" w:firstLine="566"/>
        <w:jc w:val="both"/>
      </w:pPr>
    </w:p>
    <w:p w14:paraId="6A2CC00B" w14:textId="77777777" w:rsidR="008F4B96" w:rsidRDefault="008F4B96" w:rsidP="00E57C77">
      <w:r>
        <w:rPr>
          <w:noProof/>
        </w:rPr>
        <w:drawing>
          <wp:inline distT="0" distB="0" distL="0" distR="0" wp14:anchorId="6A2CC00F" wp14:editId="6A2CC010">
            <wp:extent cx="5274310" cy="222567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Z8A7909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CC00C" w14:textId="77777777" w:rsidR="00800AD6" w:rsidRDefault="008F4B96" w:rsidP="00E57C77">
      <w:pPr>
        <w:jc w:val="center"/>
      </w:pPr>
      <w:r>
        <w:rPr>
          <w:rFonts w:hint="eastAsia"/>
        </w:rPr>
        <w:t>眾人齊聚一堂，為臺灣的資料經濟打拼</w:t>
      </w:r>
      <w:r w:rsidR="00E57C77">
        <w:rPr>
          <w:rFonts w:hint="eastAsia"/>
        </w:rPr>
        <w:t>。</w:t>
      </w:r>
    </w:p>
    <w:p w14:paraId="6A2CC00D" w14:textId="77777777" w:rsidR="008E278B" w:rsidRPr="008E278B" w:rsidRDefault="008E278B" w:rsidP="008E278B">
      <w:pPr>
        <w:ind w:firstLineChars="236" w:firstLine="566"/>
        <w:jc w:val="both"/>
        <w:rPr>
          <w:rFonts w:ascii="Malgun Gothic" w:eastAsia="Malgun Gothic" w:hAnsi="Malgun Gothic"/>
        </w:rPr>
      </w:pPr>
    </w:p>
    <w:p w14:paraId="6A2CC00E" w14:textId="77777777" w:rsidR="00720F5F" w:rsidRPr="00720F5F" w:rsidRDefault="00720F5F" w:rsidP="00720F5F">
      <w:pPr>
        <w:ind w:firstLineChars="236" w:firstLine="566"/>
      </w:pPr>
    </w:p>
    <w:sectPr w:rsidR="00720F5F" w:rsidRPr="00720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57"/>
    <w:rsid w:val="000B6109"/>
    <w:rsid w:val="00182133"/>
    <w:rsid w:val="00191057"/>
    <w:rsid w:val="0019172A"/>
    <w:rsid w:val="001D4C79"/>
    <w:rsid w:val="00260510"/>
    <w:rsid w:val="00283DC2"/>
    <w:rsid w:val="00302A7B"/>
    <w:rsid w:val="0039709F"/>
    <w:rsid w:val="00416835"/>
    <w:rsid w:val="00451987"/>
    <w:rsid w:val="00473F96"/>
    <w:rsid w:val="006E2F43"/>
    <w:rsid w:val="00720F5F"/>
    <w:rsid w:val="00800AD6"/>
    <w:rsid w:val="008C29EC"/>
    <w:rsid w:val="008E278B"/>
    <w:rsid w:val="008F4B96"/>
    <w:rsid w:val="009537F8"/>
    <w:rsid w:val="0096678E"/>
    <w:rsid w:val="00A465AB"/>
    <w:rsid w:val="00A61457"/>
    <w:rsid w:val="00B06034"/>
    <w:rsid w:val="00B808B8"/>
    <w:rsid w:val="00BD383B"/>
    <w:rsid w:val="00C925D9"/>
    <w:rsid w:val="00D30CB8"/>
    <w:rsid w:val="00DD7340"/>
    <w:rsid w:val="00E57C77"/>
    <w:rsid w:val="00E722C6"/>
    <w:rsid w:val="00E77ADF"/>
    <w:rsid w:val="00E8733B"/>
    <w:rsid w:val="00EC52C9"/>
    <w:rsid w:val="00F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C004"/>
  <w15:chartTrackingRefBased/>
  <w15:docId w15:val="{6F54E178-7FA8-4BA5-9BB6-3FB465B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278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278B"/>
  </w:style>
  <w:style w:type="character" w:customStyle="1" w:styleId="a5">
    <w:name w:val="註解文字 字元"/>
    <w:basedOn w:val="a0"/>
    <w:link w:val="a4"/>
    <w:uiPriority w:val="99"/>
    <w:semiHidden/>
    <w:rsid w:val="008E278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278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E27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2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27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8E278B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8E278B"/>
  </w:style>
  <w:style w:type="paragraph" w:styleId="ac">
    <w:name w:val="Body Text First Indent"/>
    <w:basedOn w:val="aa"/>
    <w:link w:val="ad"/>
    <w:uiPriority w:val="99"/>
    <w:unhideWhenUsed/>
    <w:rsid w:val="008E278B"/>
    <w:pPr>
      <w:ind w:firstLineChars="100" w:firstLine="210"/>
    </w:pPr>
  </w:style>
  <w:style w:type="character" w:customStyle="1" w:styleId="ad">
    <w:name w:val="本文第一層縮排 字元"/>
    <w:basedOn w:val="ab"/>
    <w:link w:val="ac"/>
    <w:uiPriority w:val="99"/>
    <w:rsid w:val="008E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vovoko kao</dc:creator>
  <cp:keywords/>
  <dc:description/>
  <cp:lastModifiedBy>user</cp:lastModifiedBy>
  <cp:revision>2</cp:revision>
  <dcterms:created xsi:type="dcterms:W3CDTF">2018-09-18T03:51:00Z</dcterms:created>
  <dcterms:modified xsi:type="dcterms:W3CDTF">2018-09-18T03:51:00Z</dcterms:modified>
</cp:coreProperties>
</file>